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99F8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27A599F9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7A599FA" w14:textId="77777777" w:rsidR="00F47F1A" w:rsidRPr="00277605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color w:val="FF0000"/>
          <w:szCs w:val="24"/>
        </w:rPr>
      </w:pPr>
    </w:p>
    <w:p w14:paraId="27A599FB" w14:textId="7E243329" w:rsidR="00A812C5" w:rsidRDefault="00A812C5" w:rsidP="00EF7E1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Bullying has always been a part of our society, but with advances in technology </w:t>
      </w:r>
      <w:r w:rsidR="00FC27E9">
        <w:rPr>
          <w:rFonts w:ascii="Arial" w:hAnsi="Arial" w:cs="Arial"/>
          <w:bCs/>
          <w:szCs w:val="24"/>
        </w:rPr>
        <w:t>today</w:t>
      </w:r>
      <w:r w:rsidR="00C549CB">
        <w:rPr>
          <w:rFonts w:ascii="Arial" w:hAnsi="Arial" w:cs="Arial"/>
          <w:bCs/>
          <w:szCs w:val="24"/>
        </w:rPr>
        <w:t>,</w:t>
      </w:r>
      <w:r w:rsidR="00FC27E9">
        <w:rPr>
          <w:rFonts w:ascii="Arial" w:hAnsi="Arial" w:cs="Arial"/>
          <w:bCs/>
          <w:szCs w:val="24"/>
        </w:rPr>
        <w:t xml:space="preserve"> bullying can</w:t>
      </w:r>
      <w:r>
        <w:rPr>
          <w:rFonts w:ascii="Arial" w:hAnsi="Arial" w:cs="Arial"/>
          <w:bCs/>
          <w:szCs w:val="24"/>
        </w:rPr>
        <w:t xml:space="preserve"> hap</w:t>
      </w:r>
      <w:r w:rsidR="00AF72AB">
        <w:rPr>
          <w:rFonts w:ascii="Arial" w:hAnsi="Arial" w:cs="Arial"/>
          <w:bCs/>
          <w:szCs w:val="24"/>
        </w:rPr>
        <w:t xml:space="preserve">pen anywhere, anytime. </w:t>
      </w:r>
    </w:p>
    <w:p w14:paraId="27A599FC" w14:textId="77777777" w:rsidR="00A812C5" w:rsidRDefault="00A812C5" w:rsidP="00EF7E1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59D76796" w14:textId="3D2ABF6D" w:rsidR="00222AFB" w:rsidRDefault="00222AFB" w:rsidP="00EF7E1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3D0000">
        <w:rPr>
          <w:rFonts w:ascii="Arial" w:hAnsi="Arial" w:cs="Arial"/>
          <w:bCs/>
          <w:szCs w:val="24"/>
        </w:rPr>
        <w:t xml:space="preserve">Students have great power to make a positive difference in the world around them! </w:t>
      </w:r>
      <w:r>
        <w:rPr>
          <w:rFonts w:ascii="Arial" w:hAnsi="Arial" w:cs="Arial"/>
          <w:bCs/>
          <w:szCs w:val="24"/>
        </w:rPr>
        <w:t xml:space="preserve">To help them learn </w:t>
      </w:r>
      <w:r w:rsidRPr="003D0000">
        <w:rPr>
          <w:rFonts w:ascii="Arial" w:hAnsi="Arial" w:cs="Arial"/>
          <w:bCs/>
          <w:szCs w:val="24"/>
        </w:rPr>
        <w:t xml:space="preserve">the power of perspective, </w:t>
      </w:r>
      <w:r w:rsidR="00A01FE6" w:rsidRPr="003D0000">
        <w:rPr>
          <w:rFonts w:ascii="Arial" w:hAnsi="Arial" w:cs="Arial"/>
          <w:bCs/>
          <w:szCs w:val="24"/>
        </w:rPr>
        <w:t>words,</w:t>
      </w:r>
      <w:r w:rsidRPr="003D0000">
        <w:rPr>
          <w:rFonts w:ascii="Arial" w:hAnsi="Arial" w:cs="Arial"/>
          <w:bCs/>
          <w:szCs w:val="24"/>
        </w:rPr>
        <w:t xml:space="preserve"> and actions for working together to stop bullying at their schools</w:t>
      </w:r>
      <w:r>
        <w:rPr>
          <w:rFonts w:ascii="Arial" w:hAnsi="Arial" w:cs="Arial"/>
          <w:bCs/>
          <w:szCs w:val="24"/>
        </w:rPr>
        <w:t xml:space="preserve">, students will see a live, bullying prevention program called </w:t>
      </w:r>
      <w:r>
        <w:rPr>
          <w:rFonts w:ascii="Arial" w:hAnsi="Arial" w:cs="Arial"/>
          <w:b/>
          <w:bCs/>
          <w:i/>
          <w:szCs w:val="24"/>
        </w:rPr>
        <w:t>Radical</w:t>
      </w:r>
      <w:r w:rsidRPr="003D0000">
        <w:rPr>
          <w:rFonts w:ascii="Arial" w:hAnsi="Arial" w:cs="Arial"/>
          <w:bCs/>
          <w:szCs w:val="24"/>
        </w:rPr>
        <w:t xml:space="preserve">. This program is designed to reach their hearts and minds with real-life stories and </w:t>
      </w:r>
      <w:r>
        <w:rPr>
          <w:rFonts w:ascii="Arial" w:hAnsi="Arial" w:cs="Arial"/>
          <w:bCs/>
          <w:szCs w:val="24"/>
        </w:rPr>
        <w:t>powerful</w:t>
      </w:r>
      <w:r w:rsidRPr="003D0000">
        <w:rPr>
          <w:rFonts w:ascii="Arial" w:hAnsi="Arial" w:cs="Arial"/>
          <w:bCs/>
          <w:szCs w:val="24"/>
        </w:rPr>
        <w:t xml:space="preserve"> illustrations to turn them from bullying to being “</w:t>
      </w:r>
      <w:r w:rsidR="002342EF">
        <w:rPr>
          <w:rFonts w:ascii="Arial" w:hAnsi="Arial" w:cs="Arial"/>
          <w:bCs/>
          <w:szCs w:val="24"/>
        </w:rPr>
        <w:t>Up-S</w:t>
      </w:r>
      <w:r w:rsidRPr="003D0000">
        <w:rPr>
          <w:rFonts w:ascii="Arial" w:hAnsi="Arial" w:cs="Arial"/>
          <w:bCs/>
          <w:szCs w:val="24"/>
        </w:rPr>
        <w:t>tanders”.</w:t>
      </w:r>
    </w:p>
    <w:p w14:paraId="37ADCC38" w14:textId="77777777" w:rsidR="00222AFB" w:rsidRDefault="00222AFB" w:rsidP="00EF7E1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7E056A03" w14:textId="49927FF1" w:rsidR="0002621C" w:rsidRDefault="00222AFB" w:rsidP="00EF7E15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1C352B99">
        <w:rPr>
          <w:rFonts w:ascii="Arial" w:hAnsi="Arial" w:cs="Arial"/>
          <w:b/>
          <w:bCs/>
          <w:i/>
          <w:iCs/>
        </w:rPr>
        <w:t>Radical</w:t>
      </w:r>
      <w:r w:rsidRPr="1C352B99">
        <w:rPr>
          <w:rFonts w:ascii="Arial" w:hAnsi="Arial" w:cs="Arial"/>
        </w:rPr>
        <w:t xml:space="preserve"> is presented by Aim for Success</w:t>
      </w:r>
      <w:r w:rsidR="00225B83" w:rsidRPr="1C352B99">
        <w:rPr>
          <w:rFonts w:ascii="Arial" w:hAnsi="Arial" w:cs="Arial"/>
        </w:rPr>
        <w:t xml:space="preserve">, </w:t>
      </w:r>
      <w:r w:rsidR="0002621C" w:rsidRPr="1C352B99">
        <w:rPr>
          <w:rFonts w:ascii="Arial" w:hAnsi="Arial" w:cs="Arial"/>
        </w:rPr>
        <w:t>a division of Just Say YES</w:t>
      </w:r>
      <w:r w:rsidR="500B0EF2" w:rsidRPr="1C352B99">
        <w:rPr>
          <w:rFonts w:ascii="Arial" w:eastAsia="Arial" w:hAnsi="Arial" w:cs="Arial"/>
          <w:color w:val="000000" w:themeColor="text1"/>
          <w:szCs w:val="24"/>
        </w:rPr>
        <w:t xml:space="preserve"> - Youth Equipped to Succeed</w:t>
      </w:r>
      <w:r w:rsidR="0002621C" w:rsidRPr="1C352B99">
        <w:rPr>
          <w:rFonts w:ascii="Arial" w:hAnsi="Arial" w:cs="Arial"/>
        </w:rPr>
        <w:t xml:space="preserve">. </w:t>
      </w:r>
      <w:r w:rsidR="64C27F35" w:rsidRPr="1C352B99">
        <w:rPr>
          <w:rFonts w:ascii="Arial" w:hAnsi="Arial" w:cs="Arial"/>
        </w:rPr>
        <w:t>W</w:t>
      </w:r>
      <w:r w:rsidR="0002621C" w:rsidRPr="1C352B99">
        <w:rPr>
          <w:rFonts w:ascii="Arial" w:eastAsia="Arial" w:hAnsi="Arial" w:cs="Arial"/>
          <w:color w:val="000000" w:themeColor="text1"/>
        </w:rPr>
        <w:t xml:space="preserve">e have made it our mission to create life-changing connections with students of all ages, backgrounds and circumstances </w:t>
      </w:r>
      <w:r w:rsidR="007C7E4B">
        <w:rPr>
          <w:rFonts w:ascii="Arial" w:eastAsia="Arial" w:hAnsi="Arial" w:cs="Arial"/>
          <w:color w:val="000000" w:themeColor="text1"/>
        </w:rPr>
        <w:t xml:space="preserve">in order </w:t>
      </w:r>
      <w:r w:rsidR="0002621C" w:rsidRPr="1C352B99">
        <w:rPr>
          <w:rFonts w:ascii="Arial" w:eastAsia="Arial" w:hAnsi="Arial" w:cs="Arial"/>
          <w:color w:val="000000" w:themeColor="text1"/>
        </w:rPr>
        <w:t>to help them achieve better and brighter futures. Just Say YES programs are working in the lives of students, provi</w:t>
      </w:r>
      <w:r w:rsidR="7C40A352" w:rsidRPr="1C352B99">
        <w:rPr>
          <w:rFonts w:ascii="Arial" w:eastAsia="Arial" w:hAnsi="Arial" w:cs="Arial"/>
          <w:color w:val="000000" w:themeColor="text1"/>
        </w:rPr>
        <w:t>di</w:t>
      </w:r>
      <w:r w:rsidR="0002621C" w:rsidRPr="1C352B99">
        <w:rPr>
          <w:rFonts w:ascii="Arial" w:eastAsia="Arial" w:hAnsi="Arial" w:cs="Arial"/>
          <w:color w:val="000000" w:themeColor="text1"/>
        </w:rPr>
        <w:t>ng them a bigger “YES” in their life than the no’s they are facing.</w:t>
      </w:r>
    </w:p>
    <w:p w14:paraId="30C0F1C6" w14:textId="77777777" w:rsidR="0002621C" w:rsidRDefault="0002621C" w:rsidP="00EF7E15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7507F5FE" w14:textId="77777777" w:rsidR="0002621C" w:rsidRDefault="0002621C" w:rsidP="00EF7E15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27A59A02" w14:textId="4D7512E6" w:rsidR="00F47F1A" w:rsidRDefault="00F47F1A" w:rsidP="00EF7E1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27A59A03" w14:textId="77777777" w:rsidR="007613A4" w:rsidRPr="00277605" w:rsidRDefault="007613A4" w:rsidP="00EF7E1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27A59A06" w14:textId="77777777" w:rsidR="00F47F1A" w:rsidRPr="00277605" w:rsidRDefault="00F47F1A" w:rsidP="00EF7E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77605">
        <w:rPr>
          <w:rFonts w:ascii="Arial" w:hAnsi="Arial" w:cs="Arial"/>
          <w:b/>
          <w:bCs/>
          <w:sz w:val="28"/>
          <w:szCs w:val="28"/>
        </w:rPr>
        <w:t>You are Encouraged to Attend the Parent Program</w:t>
      </w:r>
    </w:p>
    <w:p w14:paraId="27A59A07" w14:textId="77777777" w:rsidR="00F47F1A" w:rsidRPr="00277605" w:rsidRDefault="00F47F1A" w:rsidP="00EF7E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7A59A08" w14:textId="0A6F4345" w:rsidR="00F47F1A" w:rsidRDefault="00F47F1A" w:rsidP="00EF7E1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Location:</w:t>
      </w:r>
    </w:p>
    <w:p w14:paraId="69745EFE" w14:textId="77777777" w:rsidR="007C7E4B" w:rsidRPr="00277605" w:rsidRDefault="007C7E4B" w:rsidP="00EF7E1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Cs w:val="24"/>
        </w:rPr>
      </w:pPr>
    </w:p>
    <w:p w14:paraId="27A59A09" w14:textId="306D2791" w:rsidR="00F47F1A" w:rsidRDefault="00F47F1A" w:rsidP="00EF7E1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Date:</w:t>
      </w:r>
    </w:p>
    <w:p w14:paraId="6693B1BA" w14:textId="77777777" w:rsidR="007C7E4B" w:rsidRPr="00277605" w:rsidRDefault="007C7E4B" w:rsidP="00EF7E1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Cs w:val="24"/>
        </w:rPr>
      </w:pPr>
    </w:p>
    <w:p w14:paraId="27A59A0A" w14:textId="77777777" w:rsidR="00F47F1A" w:rsidRPr="00277605" w:rsidRDefault="00F47F1A" w:rsidP="00EF7E1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Time:</w:t>
      </w:r>
    </w:p>
    <w:p w14:paraId="27A59A0B" w14:textId="4B097A02" w:rsidR="00F47F1A" w:rsidRDefault="00F47F1A" w:rsidP="00EF7E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459A8B39" w14:textId="42A2CC0B" w:rsidR="002342EF" w:rsidRDefault="002342EF" w:rsidP="00EF7E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1C352B99">
        <w:rPr>
          <w:rFonts w:ascii="Arial" w:hAnsi="Arial" w:cs="Arial"/>
          <w:b/>
          <w:bCs/>
          <w:i/>
          <w:iCs/>
        </w:rPr>
        <w:t>Radical</w:t>
      </w:r>
      <w:r w:rsidRPr="1C352B99">
        <w:rPr>
          <w:rFonts w:ascii="Arial" w:hAnsi="Arial" w:cs="Arial"/>
          <w:b/>
          <w:bCs/>
        </w:rPr>
        <w:t xml:space="preserve"> student programs will be presented on: _____________</w:t>
      </w:r>
      <w:r w:rsidR="67BA5AE9" w:rsidRPr="1C352B99">
        <w:rPr>
          <w:rFonts w:ascii="Arial" w:hAnsi="Arial" w:cs="Arial"/>
          <w:b/>
          <w:bCs/>
        </w:rPr>
        <w:t>_________</w:t>
      </w:r>
      <w:r w:rsidRPr="1C352B99">
        <w:rPr>
          <w:rFonts w:ascii="Arial" w:hAnsi="Arial" w:cs="Arial"/>
          <w:b/>
          <w:bCs/>
        </w:rPr>
        <w:t>__</w:t>
      </w:r>
    </w:p>
    <w:p w14:paraId="27A59A0C" w14:textId="77777777" w:rsidR="007613A4" w:rsidRPr="00277605" w:rsidRDefault="007613A4" w:rsidP="00EF7E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31EBB7C5" w14:textId="4DB9E796" w:rsidR="00222AFB" w:rsidRPr="00195FBE" w:rsidRDefault="00222AFB" w:rsidP="00EF7E15">
      <w:pPr>
        <w:tabs>
          <w:tab w:val="left" w:pos="83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Cs w:val="24"/>
        </w:rPr>
      </w:pPr>
      <w:r w:rsidRPr="00277605">
        <w:rPr>
          <w:rFonts w:ascii="Arial" w:hAnsi="Arial" w:cs="Arial"/>
          <w:bCs/>
          <w:szCs w:val="24"/>
        </w:rPr>
        <w:t>The Parent Program will provide a preview of the student program</w:t>
      </w:r>
      <w:r>
        <w:rPr>
          <w:rFonts w:ascii="Arial" w:hAnsi="Arial" w:cs="Arial"/>
          <w:bCs/>
          <w:szCs w:val="24"/>
        </w:rPr>
        <w:t>,</w:t>
      </w:r>
      <w:r w:rsidRPr="0027760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as well as</w:t>
      </w:r>
      <w:r w:rsidRPr="00277605">
        <w:rPr>
          <w:rFonts w:ascii="Arial" w:hAnsi="Arial" w:cs="Arial"/>
          <w:bCs/>
          <w:szCs w:val="24"/>
        </w:rPr>
        <w:t xml:space="preserve"> equip you with </w:t>
      </w:r>
      <w:r w:rsidRPr="00195FBE">
        <w:rPr>
          <w:rFonts w:ascii="Arial" w:hAnsi="Arial" w:cs="Arial"/>
          <w:bCs/>
          <w:szCs w:val="24"/>
        </w:rPr>
        <w:t xml:space="preserve">information on prevention and ideas to help </w:t>
      </w:r>
      <w:r>
        <w:rPr>
          <w:rFonts w:ascii="Arial" w:hAnsi="Arial" w:cs="Arial"/>
          <w:bCs/>
          <w:szCs w:val="24"/>
        </w:rPr>
        <w:t>your child</w:t>
      </w:r>
      <w:r w:rsidRPr="00195FBE">
        <w:rPr>
          <w:rFonts w:ascii="Arial" w:hAnsi="Arial" w:cs="Arial"/>
          <w:bCs/>
          <w:szCs w:val="24"/>
        </w:rPr>
        <w:t xml:space="preserve"> make a </w:t>
      </w:r>
      <w:r>
        <w:rPr>
          <w:rFonts w:ascii="Arial" w:hAnsi="Arial" w:cs="Arial"/>
          <w:bCs/>
          <w:szCs w:val="24"/>
        </w:rPr>
        <w:t>radical</w:t>
      </w:r>
      <w:r w:rsidRPr="00195FBE">
        <w:rPr>
          <w:rFonts w:ascii="Arial" w:hAnsi="Arial" w:cs="Arial"/>
          <w:bCs/>
          <w:szCs w:val="24"/>
        </w:rPr>
        <w:t xml:space="preserve"> difference in the world around them.</w:t>
      </w:r>
    </w:p>
    <w:p w14:paraId="27A59A13" w14:textId="71DFCDEB" w:rsidR="00297F95" w:rsidRPr="00C549CB" w:rsidRDefault="00297F95" w:rsidP="00EF7E15">
      <w:p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14:paraId="44810109" w14:textId="77777777" w:rsidR="00226CF9" w:rsidRPr="00C549CB" w:rsidRDefault="00226CF9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Cs/>
          <w:szCs w:val="24"/>
        </w:rPr>
      </w:pPr>
    </w:p>
    <w:sectPr w:rsidR="00226CF9" w:rsidRPr="00C549CB" w:rsidSect="00EE7201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BC"/>
    <w:rsid w:val="0002621C"/>
    <w:rsid w:val="00096205"/>
    <w:rsid w:val="000D28EF"/>
    <w:rsid w:val="001048AF"/>
    <w:rsid w:val="00113C91"/>
    <w:rsid w:val="00156E51"/>
    <w:rsid w:val="00191A20"/>
    <w:rsid w:val="00195DA5"/>
    <w:rsid w:val="001A6F84"/>
    <w:rsid w:val="00222AFB"/>
    <w:rsid w:val="00225B83"/>
    <w:rsid w:val="00226CF9"/>
    <w:rsid w:val="002342EF"/>
    <w:rsid w:val="00277605"/>
    <w:rsid w:val="00297F95"/>
    <w:rsid w:val="002B1D92"/>
    <w:rsid w:val="002C4091"/>
    <w:rsid w:val="002C51F9"/>
    <w:rsid w:val="002D2FEE"/>
    <w:rsid w:val="002E0E53"/>
    <w:rsid w:val="002F6DD6"/>
    <w:rsid w:val="00323D6C"/>
    <w:rsid w:val="00330DFC"/>
    <w:rsid w:val="003400B0"/>
    <w:rsid w:val="004F6B86"/>
    <w:rsid w:val="00505ADB"/>
    <w:rsid w:val="00575A92"/>
    <w:rsid w:val="005E78A8"/>
    <w:rsid w:val="0065322E"/>
    <w:rsid w:val="006645A3"/>
    <w:rsid w:val="006D7D85"/>
    <w:rsid w:val="007613A4"/>
    <w:rsid w:val="00783D07"/>
    <w:rsid w:val="00792027"/>
    <w:rsid w:val="007C1127"/>
    <w:rsid w:val="007C7E4B"/>
    <w:rsid w:val="00807177"/>
    <w:rsid w:val="00817AF7"/>
    <w:rsid w:val="008365BB"/>
    <w:rsid w:val="008527BC"/>
    <w:rsid w:val="008625B6"/>
    <w:rsid w:val="00875468"/>
    <w:rsid w:val="00910092"/>
    <w:rsid w:val="00910EB4"/>
    <w:rsid w:val="009B0D9A"/>
    <w:rsid w:val="009C1A1D"/>
    <w:rsid w:val="00A01FE6"/>
    <w:rsid w:val="00A404AD"/>
    <w:rsid w:val="00A46C83"/>
    <w:rsid w:val="00A812C5"/>
    <w:rsid w:val="00AA3652"/>
    <w:rsid w:val="00AA6890"/>
    <w:rsid w:val="00AF72AB"/>
    <w:rsid w:val="00B14447"/>
    <w:rsid w:val="00B8777A"/>
    <w:rsid w:val="00B908AA"/>
    <w:rsid w:val="00BF1864"/>
    <w:rsid w:val="00C549CB"/>
    <w:rsid w:val="00C82E5D"/>
    <w:rsid w:val="00CC1089"/>
    <w:rsid w:val="00D504D4"/>
    <w:rsid w:val="00DA2AEB"/>
    <w:rsid w:val="00DB390E"/>
    <w:rsid w:val="00DE3554"/>
    <w:rsid w:val="00E51E35"/>
    <w:rsid w:val="00EE7201"/>
    <w:rsid w:val="00EE720E"/>
    <w:rsid w:val="00EF7E15"/>
    <w:rsid w:val="00F24416"/>
    <w:rsid w:val="00F337BC"/>
    <w:rsid w:val="00F33AC0"/>
    <w:rsid w:val="00F47F1A"/>
    <w:rsid w:val="00F85872"/>
    <w:rsid w:val="00FC27E9"/>
    <w:rsid w:val="1C352B99"/>
    <w:rsid w:val="500B0EF2"/>
    <w:rsid w:val="64C27F35"/>
    <w:rsid w:val="67BA5AE9"/>
    <w:rsid w:val="7C40A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99F8"/>
  <w15:docId w15:val="{90925F38-2E8B-4045-87C5-C302B21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BED2F487-5DC3-40B2-B350-BA2D86F10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Aim For Success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2021-02-25T16:31:00Z</dcterms:created>
  <dcterms:modified xsi:type="dcterms:W3CDTF">2021-02-25T16:31:00Z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